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A9" w:rsidRDefault="009E1FA9" w:rsidP="009E1FA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FA9">
        <w:rPr>
          <w:rFonts w:ascii="Times New Roman" w:hAnsi="Times New Roman" w:cs="Times New Roman"/>
          <w:b/>
          <w:sz w:val="24"/>
          <w:szCs w:val="24"/>
          <w:lang w:val="en-US"/>
        </w:rPr>
        <w:t>P. Mohan Chandra</w:t>
      </w:r>
    </w:p>
    <w:p w:rsidR="009E1FA9" w:rsidRDefault="0000784A" w:rsidP="009E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PhD Scholar</w:t>
      </w:r>
    </w:p>
    <w:p w:rsidR="009E1FA9" w:rsidRDefault="009E1FA9" w:rsidP="009E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Building Technology Construction Management Division</w:t>
      </w:r>
    </w:p>
    <w:p w:rsidR="009E1FA9" w:rsidRDefault="009E1FA9" w:rsidP="009E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Department of Civil Engineering</w:t>
      </w:r>
    </w:p>
    <w:p w:rsidR="009E1FA9" w:rsidRDefault="009E1FA9" w:rsidP="009E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Indian Institute of Technology Madras</w:t>
      </w:r>
    </w:p>
    <w:p w:rsidR="009E1FA9" w:rsidRDefault="009E1FA9" w:rsidP="009E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Chen</w:t>
      </w:r>
      <w:r w:rsidR="0000784A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ai-600036, INDIA</w:t>
      </w:r>
    </w:p>
    <w:p w:rsidR="009E1FA9" w:rsidRDefault="009E1FA9" w:rsidP="009E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Phone: 9566201429, Email: 4mohanchandrap@gmail.com</w:t>
      </w:r>
    </w:p>
    <w:p w:rsidR="009E1FA9" w:rsidRDefault="009E1FA9" w:rsidP="009E1FA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"/>
        <w:tblW w:w="9684" w:type="dxa"/>
        <w:tblLayout w:type="fixed"/>
        <w:tblLook w:val="01E0" w:firstRow="1" w:lastRow="1" w:firstColumn="1" w:lastColumn="1" w:noHBand="0" w:noVBand="0"/>
      </w:tblPr>
      <w:tblGrid>
        <w:gridCol w:w="9684"/>
      </w:tblGrid>
      <w:tr w:rsidR="009E1FA9" w:rsidRPr="00C04700" w:rsidTr="00501BD6">
        <w:trPr>
          <w:trHeight w:val="415"/>
        </w:trPr>
        <w:tc>
          <w:tcPr>
            <w:tcW w:w="9684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9E1FA9" w:rsidRPr="00444EB1" w:rsidRDefault="009E1FA9" w:rsidP="00501BD6">
            <w:pPr>
              <w:pStyle w:val="BodyText"/>
              <w:spacing w:before="60" w:after="60" w:line="100" w:lineRule="atLeast"/>
              <w:ind w:right="-145"/>
              <w:rPr>
                <w:rFonts w:ascii="Times New Roman" w:hAnsi="Times New Roman"/>
                <w:b/>
                <w:szCs w:val="24"/>
              </w:rPr>
            </w:pPr>
            <w:r w:rsidRPr="00444EB1">
              <w:rPr>
                <w:rFonts w:ascii="Times New Roman" w:hAnsi="Times New Roman"/>
                <w:b/>
                <w:szCs w:val="24"/>
              </w:rPr>
              <w:t>Personal</w:t>
            </w:r>
          </w:p>
        </w:tc>
      </w:tr>
    </w:tbl>
    <w:p w:rsidR="009E1FA9" w:rsidRDefault="00444EB1" w:rsidP="009E1FA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44EB1" w:rsidRDefault="00444EB1" w:rsidP="00444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0784A">
        <w:rPr>
          <w:rFonts w:ascii="Times New Roman" w:hAnsi="Times New Roman" w:cs="Times New Roman"/>
          <w:sz w:val="24"/>
          <w:szCs w:val="24"/>
          <w:lang w:val="en-US"/>
        </w:rPr>
        <w:t>Date and Place of Birth: 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July 1992, Nalgonda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44EB1" w:rsidRDefault="00444EB1" w:rsidP="00444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Nationality: Indian</w:t>
      </w:r>
    </w:p>
    <w:p w:rsidR="00444EB1" w:rsidRDefault="00444EB1" w:rsidP="00444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Marital Status: Single</w:t>
      </w:r>
    </w:p>
    <w:p w:rsidR="00444EB1" w:rsidRDefault="00444EB1" w:rsidP="00444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"/>
        <w:tblW w:w="9699" w:type="dxa"/>
        <w:tblLayout w:type="fixed"/>
        <w:tblLook w:val="01E0" w:firstRow="1" w:lastRow="1" w:firstColumn="1" w:lastColumn="1" w:noHBand="0" w:noVBand="0"/>
      </w:tblPr>
      <w:tblGrid>
        <w:gridCol w:w="9699"/>
      </w:tblGrid>
      <w:tr w:rsidR="00444EB1" w:rsidRPr="00C04700" w:rsidTr="00501BD6">
        <w:trPr>
          <w:trHeight w:val="377"/>
        </w:trPr>
        <w:tc>
          <w:tcPr>
            <w:tcW w:w="9699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444EB1" w:rsidRPr="00444EB1" w:rsidRDefault="00444EB1" w:rsidP="00066DF4">
            <w:pPr>
              <w:pStyle w:val="BodyText"/>
              <w:spacing w:before="60" w:after="60" w:line="100" w:lineRule="atLeas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Education</w:t>
            </w:r>
          </w:p>
        </w:tc>
      </w:tr>
    </w:tbl>
    <w:p w:rsidR="00444EB1" w:rsidRDefault="00444EB1" w:rsidP="00444E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4EB1" w:rsidRDefault="00444EB1" w:rsidP="00E723CC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 – Prese</w:t>
      </w:r>
      <w:r w:rsidR="00066DF4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="00066DF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6DF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Indian Institute of Technology Madras, PhD Scholar</w:t>
      </w:r>
      <w:r w:rsidR="00066DF4">
        <w:rPr>
          <w:rFonts w:ascii="Times New Roman" w:hAnsi="Times New Roman" w:cs="Times New Roman"/>
          <w:sz w:val="24"/>
          <w:szCs w:val="24"/>
          <w:lang w:val="en-US"/>
        </w:rPr>
        <w:t>, Civil Engineering</w:t>
      </w:r>
    </w:p>
    <w:p w:rsidR="00066DF4" w:rsidRDefault="00066DF4" w:rsidP="0038584C">
      <w:pPr>
        <w:spacing w:after="0" w:line="240" w:lineRule="auto"/>
        <w:ind w:right="-3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2015 -2017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College of Engineering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Guindy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Anna University, Master of Engineering </w:t>
      </w:r>
    </w:p>
    <w:p w:rsidR="00066DF4" w:rsidRDefault="00066DF4" w:rsidP="00E723CC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01BD6">
        <w:rPr>
          <w:rFonts w:ascii="Times New Roman" w:hAnsi="Times New Roman" w:cs="Times New Roman"/>
          <w:sz w:val="24"/>
          <w:szCs w:val="24"/>
          <w:lang w:val="en-US"/>
        </w:rPr>
        <w:t xml:space="preserve">[M. E. </w:t>
      </w:r>
      <w:r>
        <w:rPr>
          <w:rFonts w:ascii="Times New Roman" w:hAnsi="Times New Roman" w:cs="Times New Roman"/>
          <w:sz w:val="24"/>
          <w:szCs w:val="24"/>
          <w:lang w:val="en-US"/>
        </w:rPr>
        <w:t>Construction Engineering and Management</w:t>
      </w:r>
      <w:r w:rsidR="00501BD6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</w:p>
    <w:p w:rsidR="00066DF4" w:rsidRDefault="00066DF4" w:rsidP="0038584C">
      <w:pPr>
        <w:spacing w:after="0" w:line="240" w:lineRule="auto"/>
        <w:ind w:right="-47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2010 -2014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Chennai Institute of Technology, Anna University, Bachelor of Engineering</w:t>
      </w:r>
    </w:p>
    <w:p w:rsidR="00501BD6" w:rsidRDefault="00501BD6" w:rsidP="00E72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[B. E. Civil Engineering]</w:t>
      </w:r>
    </w:p>
    <w:p w:rsidR="00066DF4" w:rsidRDefault="00501BD6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2008 – 2010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Kendriya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Vidyalaya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 L R I</w:t>
      </w:r>
      <w:r w:rsidR="00E723CC">
        <w:rPr>
          <w:rFonts w:ascii="Times New Roman" w:hAnsi="Times New Roman" w:cs="Times New Roman"/>
          <w:sz w:val="24"/>
          <w:szCs w:val="24"/>
          <w:lang w:val="en-US"/>
        </w:rPr>
        <w:t>, Central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Board of Secondary Education, SSLC </w:t>
      </w:r>
    </w:p>
    <w:p w:rsidR="0038584C" w:rsidRDefault="0038584C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584C" w:rsidRDefault="0038584C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M.E. Thesis: Comparison of factors affecting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productivity and evaluation of skilled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Indian construction industry.</w:t>
      </w:r>
    </w:p>
    <w:p w:rsidR="0038584C" w:rsidRDefault="0038584C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784A" w:rsidRDefault="0038584C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Undergraduate Thesis: Experimental analysis on strength and bearing capacity of soil subgrade composites by introducing thermosetting plastics into GSB layer.   </w:t>
      </w:r>
    </w:p>
    <w:p w:rsidR="006B0A1B" w:rsidRDefault="006B0A1B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"/>
        <w:tblW w:w="9699" w:type="dxa"/>
        <w:tblLayout w:type="fixed"/>
        <w:tblLook w:val="01E0" w:firstRow="1" w:lastRow="1" w:firstColumn="1" w:lastColumn="1" w:noHBand="0" w:noVBand="0"/>
      </w:tblPr>
      <w:tblGrid>
        <w:gridCol w:w="9699"/>
      </w:tblGrid>
      <w:tr w:rsidR="006B0A1B" w:rsidRPr="00C04700" w:rsidTr="00376F46">
        <w:trPr>
          <w:trHeight w:val="377"/>
        </w:trPr>
        <w:tc>
          <w:tcPr>
            <w:tcW w:w="9699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6B0A1B" w:rsidRPr="00444EB1" w:rsidRDefault="006B0A1B" w:rsidP="00376F46">
            <w:pPr>
              <w:pStyle w:val="BodyText"/>
              <w:spacing w:before="60" w:after="60" w:line="100" w:lineRule="atLeas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Professional Experience </w:t>
            </w:r>
          </w:p>
        </w:tc>
      </w:tr>
    </w:tbl>
    <w:p w:rsidR="006B0A1B" w:rsidRDefault="006B0A1B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0A1B" w:rsidRDefault="006B0A1B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 – Present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784A">
        <w:rPr>
          <w:rFonts w:ascii="Times New Roman" w:hAnsi="Times New Roman" w:cs="Times New Roman"/>
          <w:sz w:val="24"/>
          <w:szCs w:val="24"/>
          <w:lang w:val="en-US"/>
        </w:rPr>
        <w:tab/>
        <w:t>Teaching and Research Assistant,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00784A">
        <w:rPr>
          <w:rFonts w:ascii="Times New Roman" w:hAnsi="Times New Roman" w:cs="Times New Roman"/>
          <w:sz w:val="24"/>
          <w:szCs w:val="24"/>
          <w:lang w:val="en-US"/>
        </w:rPr>
        <w:t xml:space="preserve">ndian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784A">
        <w:rPr>
          <w:rFonts w:ascii="Times New Roman" w:hAnsi="Times New Roman" w:cs="Times New Roman"/>
          <w:sz w:val="24"/>
          <w:szCs w:val="24"/>
          <w:lang w:val="en-US"/>
        </w:rPr>
        <w:t xml:space="preserve">nstitute of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0784A">
        <w:rPr>
          <w:rFonts w:ascii="Times New Roman" w:hAnsi="Times New Roman" w:cs="Times New Roman"/>
          <w:sz w:val="24"/>
          <w:szCs w:val="24"/>
          <w:lang w:val="en-US"/>
        </w:rPr>
        <w:t>echnology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Madras</w:t>
      </w:r>
    </w:p>
    <w:p w:rsidR="006B0A1B" w:rsidRDefault="0000784A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2015 -2017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Teaching Assistant, College of Engineering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Guindy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Anna University</w:t>
      </w:r>
    </w:p>
    <w:p w:rsidR="0038584C" w:rsidRDefault="0038584C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"/>
        <w:tblW w:w="9699" w:type="dxa"/>
        <w:tblLayout w:type="fixed"/>
        <w:tblLook w:val="01E0" w:firstRow="1" w:lastRow="1" w:firstColumn="1" w:lastColumn="1" w:noHBand="0" w:noVBand="0"/>
      </w:tblPr>
      <w:tblGrid>
        <w:gridCol w:w="9699"/>
      </w:tblGrid>
      <w:tr w:rsidR="00BC6E4D" w:rsidRPr="00C04700" w:rsidTr="00376F46">
        <w:trPr>
          <w:trHeight w:val="377"/>
        </w:trPr>
        <w:tc>
          <w:tcPr>
            <w:tcW w:w="9699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BC6E4D" w:rsidRPr="00444EB1" w:rsidRDefault="00D673B9" w:rsidP="00376F46">
            <w:pPr>
              <w:pStyle w:val="BodyText"/>
              <w:spacing w:before="60" w:after="60" w:line="100" w:lineRule="atLeas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Personal Traits</w:t>
            </w:r>
          </w:p>
        </w:tc>
      </w:tr>
    </w:tbl>
    <w:p w:rsidR="0038584C" w:rsidRDefault="0038584C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6E4D" w:rsidRDefault="00D673B9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Optimistic, Dedicated, Hardworking, Team Player, Patient</w:t>
      </w:r>
    </w:p>
    <w:p w:rsidR="00D673B9" w:rsidRDefault="00D673B9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"/>
        <w:tblW w:w="9699" w:type="dxa"/>
        <w:tblLayout w:type="fixed"/>
        <w:tblLook w:val="01E0" w:firstRow="1" w:lastRow="1" w:firstColumn="1" w:lastColumn="1" w:noHBand="0" w:noVBand="0"/>
      </w:tblPr>
      <w:tblGrid>
        <w:gridCol w:w="9699"/>
      </w:tblGrid>
      <w:tr w:rsidR="00D673B9" w:rsidRPr="00444EB1" w:rsidTr="00376F46">
        <w:trPr>
          <w:trHeight w:val="377"/>
        </w:trPr>
        <w:tc>
          <w:tcPr>
            <w:tcW w:w="9699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D673B9" w:rsidRPr="00444EB1" w:rsidRDefault="00D673B9" w:rsidP="00376F46">
            <w:pPr>
              <w:pStyle w:val="BodyText"/>
              <w:spacing w:before="60" w:after="60" w:line="100" w:lineRule="atLeas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Volunteering</w:t>
            </w:r>
          </w:p>
        </w:tc>
      </w:tr>
    </w:tbl>
    <w:p w:rsidR="00D673B9" w:rsidRPr="00D673B9" w:rsidRDefault="00D673B9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92"/>
      </w:tblGrid>
      <w:tr w:rsidR="00D673B9" w:rsidTr="00E723CC">
        <w:tc>
          <w:tcPr>
            <w:tcW w:w="5524" w:type="dxa"/>
          </w:tcPr>
          <w:p w:rsidR="00D673B9" w:rsidRDefault="00D673B9" w:rsidP="00D673B9">
            <w:pPr>
              <w:ind w:right="-75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Engineering Association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IIT Madras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92" w:type="dxa"/>
          </w:tcPr>
          <w:p w:rsidR="00D673B9" w:rsidRDefault="00D673B9" w:rsidP="0038584C">
            <w:pPr>
              <w:ind w:right="-75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 – Present</w:t>
            </w:r>
          </w:p>
        </w:tc>
      </w:tr>
      <w:tr w:rsidR="00D673B9" w:rsidTr="00E723CC">
        <w:tc>
          <w:tcPr>
            <w:tcW w:w="5524" w:type="dxa"/>
          </w:tcPr>
          <w:p w:rsidR="00D673B9" w:rsidRDefault="00D673B9" w:rsidP="0038584C">
            <w:pPr>
              <w:ind w:right="-75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Placement coordinator, IIT Madras</w:t>
            </w:r>
          </w:p>
        </w:tc>
        <w:tc>
          <w:tcPr>
            <w:tcW w:w="3492" w:type="dxa"/>
          </w:tcPr>
          <w:p w:rsidR="00D673B9" w:rsidRDefault="00D673B9" w:rsidP="0038584C">
            <w:pPr>
              <w:ind w:right="-75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2018-2019</w:t>
            </w:r>
          </w:p>
        </w:tc>
      </w:tr>
      <w:tr w:rsidR="00D673B9" w:rsidTr="00E723CC">
        <w:tc>
          <w:tcPr>
            <w:tcW w:w="5524" w:type="dxa"/>
          </w:tcPr>
          <w:p w:rsidR="00D673B9" w:rsidRDefault="00E723CC" w:rsidP="0038584C">
            <w:pPr>
              <w:ind w:right="-75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Karigaala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2012, CIT, National Level Symposium </w:t>
            </w:r>
          </w:p>
        </w:tc>
        <w:tc>
          <w:tcPr>
            <w:tcW w:w="3492" w:type="dxa"/>
          </w:tcPr>
          <w:p w:rsidR="00D673B9" w:rsidRDefault="00E723CC" w:rsidP="0038584C">
            <w:pPr>
              <w:ind w:right="-75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</w:tr>
      <w:tr w:rsidR="00E723CC" w:rsidTr="00E723CC">
        <w:tc>
          <w:tcPr>
            <w:tcW w:w="5524" w:type="dxa"/>
          </w:tcPr>
          <w:p w:rsidR="00E723CC" w:rsidRDefault="00E723CC" w:rsidP="0038584C">
            <w:pPr>
              <w:ind w:right="-75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Coordinator, CITCOS 2013, CIT</w:t>
            </w:r>
          </w:p>
        </w:tc>
        <w:tc>
          <w:tcPr>
            <w:tcW w:w="3492" w:type="dxa"/>
          </w:tcPr>
          <w:p w:rsidR="00E723CC" w:rsidRDefault="00E723CC" w:rsidP="0038584C">
            <w:pPr>
              <w:ind w:right="-75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</w:tbl>
    <w:p w:rsidR="00D673B9" w:rsidRPr="00D673B9" w:rsidRDefault="00D673B9" w:rsidP="0038584C">
      <w:pPr>
        <w:spacing w:after="0" w:line="240" w:lineRule="auto"/>
        <w:ind w:right="-75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673B9" w:rsidRPr="00D67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NLcwMDE0NbM0NzVU0lEKTi0uzszPAykwrAUAw0fiziwAAAA="/>
  </w:docVars>
  <w:rsids>
    <w:rsidRoot w:val="009E1FA9"/>
    <w:rsid w:val="0000784A"/>
    <w:rsid w:val="00066DF4"/>
    <w:rsid w:val="0038584C"/>
    <w:rsid w:val="00444EB1"/>
    <w:rsid w:val="00501BD6"/>
    <w:rsid w:val="006B0A1B"/>
    <w:rsid w:val="006D38F7"/>
    <w:rsid w:val="009A3DC0"/>
    <w:rsid w:val="009E1FA9"/>
    <w:rsid w:val="00BC6E4D"/>
    <w:rsid w:val="00D00A7A"/>
    <w:rsid w:val="00D673B9"/>
    <w:rsid w:val="00E7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FC98E-D3AB-44EC-BCE4-C4B7D5E5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E4D"/>
  </w:style>
  <w:style w:type="paragraph" w:styleId="Heading1">
    <w:name w:val="heading 1"/>
    <w:basedOn w:val="Normal"/>
    <w:next w:val="Normal"/>
    <w:link w:val="Heading1Char"/>
    <w:uiPriority w:val="9"/>
    <w:qFormat/>
    <w:rsid w:val="009E1FA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FA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FA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FA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FA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FA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FA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FA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FA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FA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FA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FA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FA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FA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FA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FA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FA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FA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1FA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1FA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E1FA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F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E1FA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E1FA9"/>
    <w:rPr>
      <w:b/>
      <w:bCs/>
    </w:rPr>
  </w:style>
  <w:style w:type="character" w:styleId="Emphasis">
    <w:name w:val="Emphasis"/>
    <w:basedOn w:val="DefaultParagraphFont"/>
    <w:uiPriority w:val="20"/>
    <w:qFormat/>
    <w:rsid w:val="009E1FA9"/>
    <w:rPr>
      <w:i/>
      <w:iCs/>
    </w:rPr>
  </w:style>
  <w:style w:type="paragraph" w:styleId="NoSpacing">
    <w:name w:val="No Spacing"/>
    <w:uiPriority w:val="1"/>
    <w:qFormat/>
    <w:rsid w:val="009E1F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1FA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1FA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FA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FA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1FA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1F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1FA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E1FA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E1FA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FA9"/>
    <w:pPr>
      <w:outlineLvl w:val="9"/>
    </w:pPr>
  </w:style>
  <w:style w:type="paragraph" w:styleId="BodyText">
    <w:name w:val="Body Text"/>
    <w:basedOn w:val="Normal"/>
    <w:link w:val="BodyTextChar"/>
    <w:unhideWhenUsed/>
    <w:rsid w:val="009E1FA9"/>
    <w:pPr>
      <w:widowControl w:val="0"/>
      <w:suppressAutoHyphens/>
      <w:overflowPunct w:val="0"/>
      <w:autoSpaceDE w:val="0"/>
      <w:spacing w:line="240" w:lineRule="auto"/>
    </w:pPr>
    <w:rPr>
      <w:rFonts w:ascii="Nimbus Roman No9 L" w:eastAsia="Times New Roman" w:hAnsi="Nimbus Roman No9 L" w:cs="Times New Roman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9E1FA9"/>
    <w:rPr>
      <w:rFonts w:ascii="Nimbus Roman No9 L" w:eastAsia="Times New Roman" w:hAnsi="Nimbus Roman No9 L" w:cs="Times New Roman"/>
      <w:sz w:val="24"/>
      <w:szCs w:val="20"/>
      <w:lang w:val="en-US" w:eastAsia="ar-SA"/>
    </w:rPr>
  </w:style>
  <w:style w:type="table" w:styleId="TableGrid">
    <w:name w:val="Table Grid"/>
    <w:basedOn w:val="TableNormal"/>
    <w:uiPriority w:val="39"/>
    <w:rsid w:val="00BC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E276-AAE3-4B1C-A32C-B7C69173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 CHANDRA</dc:creator>
  <cp:keywords/>
  <dc:description/>
  <cp:lastModifiedBy>MOHAN CHANDRA</cp:lastModifiedBy>
  <cp:revision>3</cp:revision>
  <dcterms:created xsi:type="dcterms:W3CDTF">2020-02-11T18:03:00Z</dcterms:created>
  <dcterms:modified xsi:type="dcterms:W3CDTF">2020-02-11T19:36:00Z</dcterms:modified>
</cp:coreProperties>
</file>